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7141D8D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E14C27">
              <w:rPr>
                <w:rFonts w:ascii="Times New Roman" w:hAnsi="Times New Roman" w:cs="Times New Roman"/>
                <w:b/>
              </w:rPr>
              <w:t>0</w:t>
            </w:r>
            <w:r w:rsidR="00AA7918">
              <w:rPr>
                <w:rFonts w:ascii="Times New Roman" w:hAnsi="Times New Roman" w:cs="Times New Roman"/>
                <w:b/>
              </w:rPr>
              <w:t>04</w:t>
            </w:r>
            <w:r w:rsidR="004B1DAB">
              <w:rPr>
                <w:rFonts w:ascii="Times New Roman" w:hAnsi="Times New Roman" w:cs="Times New Roman"/>
                <w:b/>
              </w:rPr>
              <w:t>0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3E73E1A3" w14:textId="6427C775" w:rsidR="00AA7918" w:rsidRPr="00931AF8" w:rsidRDefault="00AA791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Sekci řízení úřadu</w:t>
            </w:r>
          </w:p>
          <w:p w14:paraId="7A1DB58E" w14:textId="36FB259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A7918">
              <w:rPr>
                <w:rFonts w:ascii="Times New Roman" w:hAnsi="Times New Roman" w:cs="Times New Roman"/>
                <w:b/>
                <w:bCs/>
              </w:rPr>
              <w:t>kontroly zvláštních činností</w:t>
            </w:r>
          </w:p>
          <w:p w14:paraId="73223035" w14:textId="39BE9FDC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A7918">
              <w:rPr>
                <w:rFonts w:ascii="Times New Roman" w:hAnsi="Times New Roman" w:cs="Times New Roman"/>
                <w:b/>
                <w:bCs/>
              </w:rPr>
              <w:t>kontroly zvláštních činností I</w:t>
            </w:r>
          </w:p>
          <w:p w14:paraId="01A060C9" w14:textId="0A6DB30A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A7918">
              <w:rPr>
                <w:rFonts w:ascii="Times New Roman" w:hAnsi="Times New Roman" w:cs="Times New Roman"/>
                <w:b/>
                <w:bCs/>
              </w:rPr>
              <w:t>O</w:t>
            </w:r>
            <w:r w:rsidR="004B1DAB">
              <w:rPr>
                <w:rFonts w:ascii="Times New Roman" w:hAnsi="Times New Roman" w:cs="Times New Roman"/>
                <w:b/>
                <w:bCs/>
              </w:rPr>
              <w:t>stravě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6A2D9B7" w14:textId="77777777" w:rsidR="00331A4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3CC0EC32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78F0" w14:textId="77777777" w:rsidR="00F4415E" w:rsidRDefault="00F4415E" w:rsidP="00386203">
      <w:pPr>
        <w:spacing w:after="0" w:line="240" w:lineRule="auto"/>
      </w:pPr>
      <w:r>
        <w:separator/>
      </w:r>
    </w:p>
  </w:endnote>
  <w:endnote w:type="continuationSeparator" w:id="0">
    <w:p w14:paraId="1F351F35" w14:textId="77777777" w:rsidR="00F4415E" w:rsidRDefault="00F4415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D7FE" w14:textId="77777777" w:rsidR="00F4415E" w:rsidRDefault="00F4415E" w:rsidP="00386203">
      <w:pPr>
        <w:spacing w:after="0" w:line="240" w:lineRule="auto"/>
      </w:pPr>
      <w:r>
        <w:separator/>
      </w:r>
    </w:p>
  </w:footnote>
  <w:footnote w:type="continuationSeparator" w:id="0">
    <w:p w14:paraId="1B8C1B78" w14:textId="77777777" w:rsidR="00F4415E" w:rsidRDefault="00F4415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10F04"/>
    <w:rsid w:val="002212BA"/>
    <w:rsid w:val="002246C6"/>
    <w:rsid w:val="0023182D"/>
    <w:rsid w:val="00237867"/>
    <w:rsid w:val="002434E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31A4A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5EA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97D42"/>
    <w:rsid w:val="004B1DAB"/>
    <w:rsid w:val="004B3A03"/>
    <w:rsid w:val="004B7857"/>
    <w:rsid w:val="004C2FF7"/>
    <w:rsid w:val="004C5E23"/>
    <w:rsid w:val="004D0C16"/>
    <w:rsid w:val="004D14A6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D6520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519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A7918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2E98"/>
    <w:rsid w:val="00B43296"/>
    <w:rsid w:val="00B44E4F"/>
    <w:rsid w:val="00B4607E"/>
    <w:rsid w:val="00B50DD9"/>
    <w:rsid w:val="00B53BBE"/>
    <w:rsid w:val="00B656A3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A5F78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4C27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7FF8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4415E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1800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704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23</cp:revision>
  <dcterms:created xsi:type="dcterms:W3CDTF">2026-01-14T06:52:00Z</dcterms:created>
  <dcterms:modified xsi:type="dcterms:W3CDTF">2026-08-14T08:21:00Z</dcterms:modified>
</cp:coreProperties>
</file>